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B9" w:rsidRPr="00501623" w:rsidRDefault="007678B9" w:rsidP="00166348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ОПРОСНЫЙ ЛИСТ</w:t>
      </w:r>
    </w:p>
    <w:p w:rsidR="007678B9" w:rsidRPr="00501623" w:rsidRDefault="007678B9" w:rsidP="00166348">
      <w:pPr>
        <w:jc w:val="center"/>
        <w:rPr>
          <w:b/>
          <w:sz w:val="28"/>
          <w:szCs w:val="28"/>
        </w:rPr>
      </w:pPr>
      <w:r w:rsidRPr="00501623">
        <w:rPr>
          <w:b/>
          <w:sz w:val="28"/>
          <w:szCs w:val="28"/>
        </w:rPr>
        <w:t>на трансформатор тока Т</w:t>
      </w:r>
      <w:r>
        <w:rPr>
          <w:b/>
          <w:sz w:val="28"/>
          <w:szCs w:val="28"/>
        </w:rPr>
        <w:t>В</w:t>
      </w:r>
      <w:r w:rsidRPr="00501623">
        <w:rPr>
          <w:b/>
          <w:sz w:val="28"/>
          <w:szCs w:val="28"/>
        </w:rPr>
        <w:t>-СЭЩ</w:t>
      </w: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Организация_______________________________________________________________________________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Контактное лицо ___________________________________________________________________________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Тел.__________________________________  Факс________________________________________________</w:t>
      </w:r>
    </w:p>
    <w:p w:rsidR="007678B9" w:rsidRPr="00501623" w:rsidRDefault="007678B9" w:rsidP="00166348">
      <w:pPr>
        <w:rPr>
          <w:b/>
          <w:sz w:val="22"/>
          <w:szCs w:val="22"/>
        </w:rPr>
      </w:pPr>
    </w:p>
    <w:tbl>
      <w:tblPr>
        <w:tblStyle w:val="a5"/>
        <w:tblW w:w="0" w:type="auto"/>
        <w:tblInd w:w="1875" w:type="dxa"/>
        <w:tblLook w:val="01E0" w:firstRow="1" w:lastRow="1" w:firstColumn="1" w:lastColumn="1" w:noHBand="0" w:noVBand="0"/>
      </w:tblPr>
      <w:tblGrid>
        <w:gridCol w:w="5073"/>
        <w:gridCol w:w="1995"/>
      </w:tblGrid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Тип трансформатора тока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ТВ-СЭЩ</w:t>
            </w:r>
          </w:p>
        </w:tc>
      </w:tr>
      <w:tr w:rsidR="007678B9" w:rsidRPr="00936127" w:rsidTr="00B1022D">
        <w:trPr>
          <w:trHeight w:val="234"/>
        </w:trPr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Номинальное напряжение ввода,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  <w:r w:rsidR="0024083A">
              <w:rPr>
                <w:b/>
                <w:sz w:val="22"/>
                <w:szCs w:val="22"/>
              </w:rPr>
              <w:t xml:space="preserve"> </w:t>
            </w:r>
            <w:r w:rsidR="0024083A" w:rsidRPr="0024083A">
              <w:rPr>
                <w:i/>
                <w:sz w:val="22"/>
                <w:szCs w:val="22"/>
              </w:rPr>
              <w:t>(возможные значения: 10; 20; 35)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1995" w:type="dxa"/>
          </w:tcPr>
          <w:p w:rsidR="007678B9" w:rsidRPr="00936127" w:rsidRDefault="007678B9" w:rsidP="00166348">
            <w:pPr>
              <w:ind w:right="-51"/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ГОСТ 7746-2001</w:t>
            </w:r>
          </w:p>
        </w:tc>
      </w:tr>
      <w:tr w:rsidR="007678B9" w:rsidRPr="00936127" w:rsidTr="00B1022D">
        <w:tc>
          <w:tcPr>
            <w:tcW w:w="5073" w:type="dxa"/>
          </w:tcPr>
          <w:p w:rsidR="007678B9" w:rsidRPr="00936127" w:rsidRDefault="007678B9" w:rsidP="00166348">
            <w:pPr>
              <w:rPr>
                <w:b/>
                <w:sz w:val="22"/>
                <w:szCs w:val="22"/>
              </w:rPr>
            </w:pPr>
            <w:r w:rsidRPr="00936127">
              <w:rPr>
                <w:b/>
                <w:sz w:val="22"/>
                <w:szCs w:val="22"/>
              </w:rPr>
              <w:t>Конструктивное исполнение</w:t>
            </w:r>
          </w:p>
        </w:tc>
        <w:tc>
          <w:tcPr>
            <w:tcW w:w="1995" w:type="dxa"/>
          </w:tcPr>
          <w:p w:rsidR="007678B9" w:rsidRPr="00936127" w:rsidRDefault="001C40A2" w:rsidP="00166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-01</w:t>
            </w:r>
          </w:p>
        </w:tc>
      </w:tr>
    </w:tbl>
    <w:p w:rsidR="007678B9" w:rsidRPr="00936127" w:rsidRDefault="007678B9" w:rsidP="00166348">
      <w:pPr>
        <w:rPr>
          <w:b/>
          <w:sz w:val="22"/>
          <w:szCs w:val="22"/>
        </w:rPr>
      </w:pPr>
    </w:p>
    <w:tbl>
      <w:tblPr>
        <w:tblStyle w:val="a5"/>
        <w:tblW w:w="9666" w:type="dxa"/>
        <w:tblInd w:w="507" w:type="dxa"/>
        <w:tblLayout w:type="fixed"/>
        <w:tblLook w:val="01E0" w:firstRow="1" w:lastRow="1" w:firstColumn="1" w:lastColumn="1" w:noHBand="0" w:noVBand="0"/>
      </w:tblPr>
      <w:tblGrid>
        <w:gridCol w:w="5643"/>
        <w:gridCol w:w="969"/>
        <w:gridCol w:w="912"/>
        <w:gridCol w:w="912"/>
        <w:gridCol w:w="1230"/>
      </w:tblGrid>
      <w:tr w:rsidR="007678B9" w:rsidRPr="00166348" w:rsidTr="00CF43CA">
        <w:trPr>
          <w:trHeight w:val="387"/>
        </w:trPr>
        <w:tc>
          <w:tcPr>
            <w:tcW w:w="5643" w:type="dxa"/>
            <w:vMerge w:val="restart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793" w:type="dxa"/>
            <w:gridSpan w:val="3"/>
            <w:vAlign w:val="center"/>
          </w:tcPr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На зажимах </w:t>
            </w:r>
          </w:p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ответвлений, А</w:t>
            </w: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ind w:left="-128" w:right="-122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на основных зажимах, А</w:t>
            </w:r>
          </w:p>
        </w:tc>
      </w:tr>
      <w:tr w:rsidR="007678B9" w:rsidRPr="00166348" w:rsidTr="00CF43CA">
        <w:trPr>
          <w:trHeight w:val="387"/>
        </w:trPr>
        <w:tc>
          <w:tcPr>
            <w:tcW w:w="5643" w:type="dxa"/>
            <w:vMerge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И1-И2</w:t>
            </w: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ind w:left="-110" w:right="-107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И1-И3</w:t>
            </w: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ind w:left="-109" w:right="-88" w:firstLine="109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И1-И4</w:t>
            </w: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ind w:left="-113" w:right="-106"/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И1-И5</w:t>
            </w: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первичный ток </w:t>
            </w:r>
            <w:r w:rsidRPr="00166348">
              <w:rPr>
                <w:b/>
                <w:sz w:val="22"/>
                <w:szCs w:val="22"/>
                <w:lang w:val="en-US"/>
              </w:rPr>
              <w:t>I</w:t>
            </w:r>
            <w:r w:rsidRPr="00166348">
              <w:rPr>
                <w:b/>
                <w:sz w:val="22"/>
                <w:szCs w:val="22"/>
                <w:vertAlign w:val="subscript"/>
              </w:rPr>
              <w:t>1ном</w:t>
            </w:r>
            <w:r w:rsidRPr="00166348">
              <w:rPr>
                <w:b/>
                <w:sz w:val="22"/>
                <w:szCs w:val="22"/>
              </w:rPr>
              <w:t>, А</w:t>
            </w:r>
          </w:p>
          <w:p w:rsidR="0024083A" w:rsidRPr="00166348" w:rsidRDefault="0024083A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</w:t>
            </w:r>
            <w:r w:rsidRPr="00166348">
              <w:rPr>
                <w:sz w:val="22"/>
                <w:szCs w:val="22"/>
              </w:rPr>
              <w:t xml:space="preserve">: </w:t>
            </w:r>
            <w:r w:rsidRPr="00166348">
              <w:rPr>
                <w:color w:val="000000"/>
                <w:sz w:val="22"/>
                <w:szCs w:val="22"/>
              </w:rPr>
              <w:t>50; 75; 80; 100; 150; 200; 300; 400; 500; 600; 750; 800; 1000; 1200; 1500; 2000; 3000; 4000; 5000; 6000; 8000)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вторичный ток </w:t>
            </w:r>
            <w:r w:rsidRPr="00166348">
              <w:rPr>
                <w:b/>
                <w:sz w:val="22"/>
                <w:szCs w:val="22"/>
                <w:lang w:val="en-US"/>
              </w:rPr>
              <w:t>I</w:t>
            </w:r>
            <w:r w:rsidRPr="00166348">
              <w:rPr>
                <w:b/>
                <w:sz w:val="22"/>
                <w:szCs w:val="22"/>
                <w:vertAlign w:val="subscript"/>
              </w:rPr>
              <w:t>2ном</w:t>
            </w:r>
            <w:r w:rsidRPr="00166348">
              <w:rPr>
                <w:b/>
                <w:sz w:val="22"/>
                <w:szCs w:val="22"/>
              </w:rPr>
              <w:t>, А</w:t>
            </w:r>
          </w:p>
          <w:p w:rsidR="0024083A" w:rsidRPr="00166348" w:rsidRDefault="0024083A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</w:t>
            </w:r>
            <w:r w:rsidRPr="00166348">
              <w:rPr>
                <w:sz w:val="22"/>
                <w:szCs w:val="22"/>
              </w:rPr>
              <w:t xml:space="preserve">: </w:t>
            </w:r>
            <w:r w:rsidRPr="00166348">
              <w:rPr>
                <w:color w:val="000000"/>
                <w:sz w:val="22"/>
                <w:szCs w:val="22"/>
              </w:rPr>
              <w:t>1; 5)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Номинальная вторичная нагрузка </w:t>
            </w:r>
            <w:r w:rsidRPr="00166348">
              <w:rPr>
                <w:b/>
                <w:sz w:val="22"/>
                <w:szCs w:val="22"/>
                <w:lang w:val="en-US"/>
              </w:rPr>
              <w:t>S</w:t>
            </w:r>
            <w:r w:rsidRPr="00166348">
              <w:rPr>
                <w:b/>
                <w:sz w:val="22"/>
                <w:szCs w:val="22"/>
                <w:vertAlign w:val="subscript"/>
              </w:rPr>
              <w:t>2ном</w:t>
            </w:r>
            <w:r w:rsidRPr="00166348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166348">
              <w:rPr>
                <w:b/>
                <w:sz w:val="22"/>
                <w:szCs w:val="22"/>
              </w:rPr>
              <w:t>В</w:t>
            </w:r>
            <w:proofErr w:type="gramEnd"/>
            <w:r w:rsidRPr="00166348">
              <w:rPr>
                <w:b/>
                <w:sz w:val="22"/>
                <w:szCs w:val="22"/>
              </w:rPr>
              <w:t xml:space="preserve">·А </w:t>
            </w:r>
            <w:proofErr w:type="spellStart"/>
            <w:r w:rsidRPr="00166348">
              <w:rPr>
                <w:b/>
                <w:sz w:val="22"/>
                <w:szCs w:val="22"/>
              </w:rPr>
              <w:t>приcos</w:t>
            </w:r>
            <w:proofErr w:type="spellEnd"/>
            <w:r w:rsidRPr="00166348">
              <w:rPr>
                <w:b/>
                <w:sz w:val="22"/>
                <w:szCs w:val="22"/>
              </w:rPr>
              <w:sym w:font="Symbol" w:char="F06A"/>
            </w:r>
            <w:r w:rsidRPr="00166348">
              <w:rPr>
                <w:b/>
                <w:sz w:val="22"/>
                <w:szCs w:val="22"/>
                <w:vertAlign w:val="subscript"/>
              </w:rPr>
              <w:t>2</w:t>
            </w:r>
            <w:r w:rsidRPr="00166348">
              <w:rPr>
                <w:b/>
                <w:sz w:val="22"/>
                <w:szCs w:val="22"/>
              </w:rPr>
              <w:t>=0.8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(возможные значения </w:t>
            </w:r>
            <w:r w:rsidRPr="00166348">
              <w:rPr>
                <w:i/>
                <w:color w:val="000000"/>
                <w:sz w:val="22"/>
                <w:szCs w:val="22"/>
              </w:rPr>
              <w:t>1,75; 3, 5; 10; 15; 20; 25; 30; 50)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283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Класс точности</w:t>
            </w:r>
          </w:p>
          <w:p w:rsidR="00CF43CA" w:rsidRPr="00166348" w:rsidRDefault="00CF43CA" w:rsidP="00166348">
            <w:pPr>
              <w:pStyle w:val="a3"/>
              <w:spacing w:after="0"/>
              <w:ind w:left="-4" w:right="-26"/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значения: 10; 5; 3; 1; 0,5; 0,2; 0,5</w:t>
            </w:r>
            <w:r w:rsidRPr="00166348">
              <w:rPr>
                <w:i/>
                <w:sz w:val="22"/>
                <w:szCs w:val="22"/>
                <w:lang w:val="en-US"/>
              </w:rPr>
              <w:t>S</w:t>
            </w:r>
            <w:r w:rsidRPr="00166348">
              <w:rPr>
                <w:i/>
                <w:sz w:val="22"/>
                <w:szCs w:val="22"/>
              </w:rPr>
              <w:t>; 0,2</w:t>
            </w:r>
            <w:r w:rsidRPr="00166348">
              <w:rPr>
                <w:i/>
                <w:sz w:val="22"/>
                <w:szCs w:val="22"/>
                <w:lang w:val="en-US"/>
              </w:rPr>
              <w:t>S</w:t>
            </w:r>
            <w:r w:rsidRPr="00166348">
              <w:rPr>
                <w:i/>
                <w:sz w:val="22"/>
                <w:szCs w:val="22"/>
              </w:rPr>
              <w:t xml:space="preserve">  - для измерений)</w:t>
            </w:r>
          </w:p>
          <w:p w:rsidR="00CF43CA" w:rsidRPr="00166348" w:rsidRDefault="00CF43CA" w:rsidP="00166348">
            <w:pPr>
              <w:rPr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 (возможные значения: 10Р; 5Р – для защиты)</w:t>
            </w:r>
          </w:p>
        </w:tc>
        <w:tc>
          <w:tcPr>
            <w:tcW w:w="969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58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Номинальная предельная кратность</w:t>
            </w:r>
          </w:p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вторичных обмоток для защиты </w:t>
            </w:r>
            <w:proofErr w:type="spellStart"/>
            <w:r w:rsidRPr="00166348">
              <w:rPr>
                <w:b/>
                <w:sz w:val="22"/>
                <w:szCs w:val="22"/>
              </w:rPr>
              <w:t>К</w:t>
            </w:r>
            <w:r w:rsidRPr="00166348">
              <w:rPr>
                <w:b/>
                <w:sz w:val="22"/>
                <w:szCs w:val="22"/>
                <w:vertAlign w:val="subscript"/>
              </w:rPr>
              <w:t>ном</w:t>
            </w:r>
            <w:proofErr w:type="spellEnd"/>
            <w:r w:rsidRPr="00166348">
              <w:rPr>
                <w:b/>
                <w:sz w:val="22"/>
                <w:szCs w:val="22"/>
              </w:rPr>
              <w:t>, не менее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>(возможные значения: 3 – 50)</w:t>
            </w: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565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Номинальный коэффициент безопасности приборов </w:t>
            </w:r>
            <w:proofErr w:type="spellStart"/>
            <w:r w:rsidRPr="00166348">
              <w:rPr>
                <w:b/>
                <w:sz w:val="22"/>
                <w:szCs w:val="22"/>
              </w:rPr>
              <w:t>К</w:t>
            </w:r>
            <w:r w:rsidRPr="00166348">
              <w:rPr>
                <w:b/>
                <w:sz w:val="22"/>
                <w:szCs w:val="22"/>
                <w:vertAlign w:val="subscript"/>
              </w:rPr>
              <w:t>Бном</w:t>
            </w:r>
            <w:proofErr w:type="spellEnd"/>
            <w:r w:rsidRPr="00166348">
              <w:rPr>
                <w:b/>
                <w:sz w:val="22"/>
                <w:szCs w:val="22"/>
              </w:rPr>
              <w:t>, вторичных обмоток для измерений, не более</w:t>
            </w:r>
          </w:p>
          <w:p w:rsidR="00CF43CA" w:rsidRPr="00166348" w:rsidRDefault="00CF43CA" w:rsidP="00166348">
            <w:pPr>
              <w:rPr>
                <w:i/>
                <w:sz w:val="22"/>
                <w:szCs w:val="22"/>
              </w:rPr>
            </w:pPr>
            <w:r w:rsidRPr="00166348">
              <w:rPr>
                <w:i/>
                <w:sz w:val="22"/>
                <w:szCs w:val="22"/>
              </w:rPr>
              <w:t xml:space="preserve">(возможные </w:t>
            </w:r>
            <w:proofErr w:type="spellStart"/>
            <w:r w:rsidRPr="00166348">
              <w:rPr>
                <w:i/>
                <w:sz w:val="22"/>
                <w:szCs w:val="22"/>
              </w:rPr>
              <w:t>занчения</w:t>
            </w:r>
            <w:proofErr w:type="spellEnd"/>
            <w:r w:rsidRPr="00166348">
              <w:rPr>
                <w:i/>
                <w:sz w:val="22"/>
                <w:szCs w:val="22"/>
              </w:rPr>
              <w:t>: 3 – 25)</w:t>
            </w:r>
          </w:p>
        </w:tc>
        <w:tc>
          <w:tcPr>
            <w:tcW w:w="969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6348" w:rsidRPr="00166348" w:rsidTr="00166348">
        <w:trPr>
          <w:trHeight w:val="336"/>
        </w:trPr>
        <w:tc>
          <w:tcPr>
            <w:tcW w:w="5643" w:type="dxa"/>
          </w:tcPr>
          <w:p w:rsidR="00166348" w:rsidRPr="00166348" w:rsidRDefault="00166348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Кратность трехсекундного тока термической стойкости, кА</w:t>
            </w:r>
          </w:p>
        </w:tc>
        <w:tc>
          <w:tcPr>
            <w:tcW w:w="4023" w:type="dxa"/>
            <w:gridSpan w:val="4"/>
            <w:vAlign w:val="center"/>
          </w:tcPr>
          <w:p w:rsidR="00166348" w:rsidRPr="00166348" w:rsidRDefault="00166348" w:rsidP="001663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7678B9" w:rsidRPr="00166348" w:rsidTr="00CF43CA">
        <w:trPr>
          <w:trHeight w:val="33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Габаритные размеры: Ø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d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  <w:r w:rsidRPr="00166348">
              <w:rPr>
                <w:b/>
                <w:sz w:val="22"/>
                <w:szCs w:val="22"/>
              </w:rPr>
              <w:t>/Ø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D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66348">
              <w:rPr>
                <w:b/>
                <w:sz w:val="22"/>
                <w:szCs w:val="22"/>
              </w:rPr>
              <w:t>/</w:t>
            </w:r>
            <w:proofErr w:type="spellStart"/>
            <w:r w:rsidRPr="00166348">
              <w:rPr>
                <w:b/>
                <w:sz w:val="22"/>
                <w:szCs w:val="22"/>
                <w:lang w:val="en-US"/>
              </w:rPr>
              <w:t>H</w:t>
            </w:r>
            <w:r w:rsidRPr="00166348">
              <w:rPr>
                <w:b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66348">
              <w:rPr>
                <w:b/>
                <w:sz w:val="22"/>
                <w:szCs w:val="22"/>
              </w:rPr>
              <w:t>, мм</w:t>
            </w:r>
          </w:p>
        </w:tc>
        <w:tc>
          <w:tcPr>
            <w:tcW w:w="4023" w:type="dxa"/>
            <w:gridSpan w:val="4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78B9" w:rsidRPr="00166348" w:rsidTr="00CF43CA">
        <w:trPr>
          <w:trHeight w:val="331"/>
        </w:trPr>
        <w:tc>
          <w:tcPr>
            <w:tcW w:w="5643" w:type="dxa"/>
          </w:tcPr>
          <w:p w:rsidR="007678B9" w:rsidRPr="00166348" w:rsidRDefault="007678B9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 xml:space="preserve">Длина выводов, </w:t>
            </w:r>
            <w:proofErr w:type="gramStart"/>
            <w:r w:rsidRPr="00166348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23" w:type="dxa"/>
            <w:gridSpan w:val="4"/>
          </w:tcPr>
          <w:p w:rsidR="007678B9" w:rsidRPr="00166348" w:rsidRDefault="007678B9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7277" w:rsidRPr="00166348" w:rsidTr="00CF43CA">
        <w:trPr>
          <w:trHeight w:val="331"/>
        </w:trPr>
        <w:tc>
          <w:tcPr>
            <w:tcW w:w="5643" w:type="dxa"/>
          </w:tcPr>
          <w:p w:rsidR="003A7277" w:rsidRPr="00166348" w:rsidRDefault="003A7277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4023" w:type="dxa"/>
            <w:gridSpan w:val="4"/>
          </w:tcPr>
          <w:p w:rsidR="003A7277" w:rsidRPr="00166348" w:rsidRDefault="008908EF" w:rsidP="00166348">
            <w:pPr>
              <w:jc w:val="center"/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О</w:t>
            </w:r>
            <w:proofErr w:type="gramStart"/>
            <w:r w:rsidRPr="00166348">
              <w:rPr>
                <w:b/>
                <w:sz w:val="22"/>
                <w:szCs w:val="22"/>
              </w:rPr>
              <w:t>4</w:t>
            </w:r>
            <w:proofErr w:type="gramEnd"/>
          </w:p>
        </w:tc>
      </w:tr>
      <w:tr w:rsidR="00E32425" w:rsidRPr="00166348" w:rsidTr="00B1022D">
        <w:trPr>
          <w:trHeight w:val="331"/>
        </w:trPr>
        <w:tc>
          <w:tcPr>
            <w:tcW w:w="5643" w:type="dxa"/>
          </w:tcPr>
          <w:p w:rsidR="00E32425" w:rsidRPr="00166348" w:rsidRDefault="00E32425" w:rsidP="00166348">
            <w:pPr>
              <w:rPr>
                <w:b/>
                <w:sz w:val="22"/>
                <w:szCs w:val="22"/>
              </w:rPr>
            </w:pPr>
            <w:r w:rsidRPr="00166348">
              <w:rPr>
                <w:b/>
                <w:sz w:val="22"/>
                <w:szCs w:val="22"/>
              </w:rPr>
              <w:t>Примечание:</w:t>
            </w:r>
          </w:p>
        </w:tc>
        <w:tc>
          <w:tcPr>
            <w:tcW w:w="4023" w:type="dxa"/>
            <w:gridSpan w:val="4"/>
          </w:tcPr>
          <w:p w:rsidR="00E32425" w:rsidRPr="00166348" w:rsidRDefault="00E32425" w:rsidP="001663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78B9" w:rsidRPr="00501623" w:rsidRDefault="007678B9" w:rsidP="00166348">
      <w:pPr>
        <w:rPr>
          <w:b/>
          <w:sz w:val="22"/>
          <w:szCs w:val="22"/>
        </w:rPr>
      </w:pPr>
    </w:p>
    <w:p w:rsidR="007678B9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Количество трансформаторов ___________________     Дата поставки ____________________________</w:t>
      </w:r>
    </w:p>
    <w:p w:rsidR="003A7277" w:rsidRPr="00501623" w:rsidRDefault="003A7277" w:rsidP="00166348">
      <w:pPr>
        <w:rPr>
          <w:b/>
          <w:sz w:val="22"/>
          <w:szCs w:val="22"/>
        </w:rPr>
      </w:pPr>
    </w:p>
    <w:p w:rsidR="007678B9" w:rsidRPr="00501623" w:rsidRDefault="007678B9" w:rsidP="00166348">
      <w:pPr>
        <w:rPr>
          <w:b/>
          <w:sz w:val="22"/>
          <w:szCs w:val="22"/>
        </w:rPr>
      </w:pPr>
      <w:r w:rsidRPr="00501623">
        <w:rPr>
          <w:b/>
          <w:sz w:val="22"/>
          <w:szCs w:val="22"/>
        </w:rPr>
        <w:t>Подпись _______________ Дата______________</w:t>
      </w:r>
      <w:bookmarkStart w:id="0" w:name="_GoBack"/>
      <w:bookmarkEnd w:id="0"/>
    </w:p>
    <w:sectPr w:rsidR="007678B9" w:rsidRPr="00501623" w:rsidSect="00CF43CA">
      <w:pgSz w:w="11906" w:h="16838"/>
      <w:pgMar w:top="1134" w:right="851" w:bottom="426" w:left="91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9"/>
    <w:rsid w:val="00166348"/>
    <w:rsid w:val="001C40A2"/>
    <w:rsid w:val="001F7E0D"/>
    <w:rsid w:val="0024083A"/>
    <w:rsid w:val="003A7277"/>
    <w:rsid w:val="00672311"/>
    <w:rsid w:val="00744B74"/>
    <w:rsid w:val="007678B9"/>
    <w:rsid w:val="00776D27"/>
    <w:rsid w:val="008908EF"/>
    <w:rsid w:val="00977387"/>
    <w:rsid w:val="009D0BAF"/>
    <w:rsid w:val="00B42FB7"/>
    <w:rsid w:val="00BD4A73"/>
    <w:rsid w:val="00C722D3"/>
    <w:rsid w:val="00CB5C25"/>
    <w:rsid w:val="00CF43CA"/>
    <w:rsid w:val="00E32425"/>
    <w:rsid w:val="00E75949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8B9"/>
    <w:pPr>
      <w:spacing w:after="120"/>
    </w:pPr>
  </w:style>
  <w:style w:type="character" w:customStyle="1" w:styleId="a4">
    <w:name w:val="Основной текст Знак"/>
    <w:basedOn w:val="a0"/>
    <w:link w:val="a3"/>
    <w:rsid w:val="007678B9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7678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2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Календарь 3"/>
    <w:basedOn w:val="a1"/>
    <w:uiPriority w:val="99"/>
    <w:qFormat/>
    <w:rsid w:val="0067231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sz w:val="22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8">
    <w:name w:val="Hyperlink"/>
    <w:basedOn w:val="a0"/>
    <w:uiPriority w:val="99"/>
    <w:semiHidden/>
    <w:unhideWhenUsed/>
    <w:rsid w:val="001C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Pimurzin</dc:creator>
  <cp:keywords/>
  <dc:description/>
  <cp:lastModifiedBy>user 170</cp:lastModifiedBy>
  <cp:revision>5</cp:revision>
  <dcterms:created xsi:type="dcterms:W3CDTF">2014-12-15T11:18:00Z</dcterms:created>
  <dcterms:modified xsi:type="dcterms:W3CDTF">2016-08-17T23:25:00Z</dcterms:modified>
</cp:coreProperties>
</file>